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1415D8">
        <w:tblPrEx>
          <w:tblCellMar>
            <w:top w:w="0" w:type="dxa"/>
            <w:bottom w:w="0" w:type="dxa"/>
          </w:tblCellMar>
        </w:tblPrEx>
        <w:tc>
          <w:tcPr>
            <w:tcW w:w="9504" w:type="dxa"/>
          </w:tcPr>
          <w:tbl>
            <w:tblPr>
              <w:tblW w:w="9288" w:type="dxa"/>
              <w:tblLook w:val="0000" w:firstRow="0" w:lastRow="0" w:firstColumn="0" w:lastColumn="0" w:noHBand="0" w:noVBand="0"/>
            </w:tblPr>
            <w:tblGrid>
              <w:gridCol w:w="2267"/>
              <w:gridCol w:w="2136"/>
              <w:gridCol w:w="2659"/>
              <w:gridCol w:w="2226"/>
            </w:tblGrid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65"/>
              </w:trPr>
              <w:tc>
                <w:tcPr>
                  <w:tcW w:w="2268" w:type="dxa"/>
                  <w:vMerge w:val="restart"/>
                  <w:vAlign w:val="center"/>
                </w:tcPr>
                <w:p w:rsidR="001415D8" w:rsidRDefault="005D5939" w:rsidP="006C4EE7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266825" cy="952500"/>
                        <wp:effectExtent l="0" t="0" r="9525" b="0"/>
                        <wp:docPr id="1" name="Slika 1" descr="Predmetna_zgr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edmetna_zgr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Default="001415D8" w:rsidP="006C4EE7">
                  <w:pPr>
                    <w:rPr>
                      <w:sz w:val="22"/>
                    </w:rPr>
                  </w:pPr>
                  <w:r>
                    <w:t xml:space="preserve">Osnovna škola « </w:t>
                  </w:r>
                  <w:r>
                    <w:rPr>
                      <w:b/>
                      <w:bCs/>
                      <w:sz w:val="22"/>
                    </w:rPr>
                    <w:t>IVAN GORAN KOVAČIĆ</w:t>
                  </w:r>
                  <w:r>
                    <w:rPr>
                      <w:sz w:val="22"/>
                    </w:rPr>
                    <w:t>»</w:t>
                  </w:r>
                </w:p>
                <w:p w:rsidR="001415D8" w:rsidRDefault="001415D8" w:rsidP="006C4EE7">
                  <w:r>
                    <w:rPr>
                      <w:sz w:val="20"/>
                    </w:rPr>
                    <w:t xml:space="preserve">31400  ĐAKOVO,  Kralja Tomislava 25 </w:t>
                  </w:r>
                  <w:r w:rsidR="00EA4844">
                    <w:rPr>
                      <w:sz w:val="20"/>
                    </w:rPr>
                    <w:t xml:space="preserve"> MB - 3011143            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:rsidR="001415D8" w:rsidRDefault="005D5939" w:rsidP="006C4EE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6825" cy="952500"/>
                        <wp:effectExtent l="0" t="0" r="9525" b="0"/>
                        <wp:docPr id="2" name="Slika 2" descr="Razredna zgr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zredna zgr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2160" w:type="dxa"/>
                  <w:vAlign w:val="center"/>
                </w:tcPr>
                <w:p w:rsidR="001415D8" w:rsidRDefault="00EA4844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OI</w:t>
                  </w:r>
                  <w:r w:rsidR="001415D8">
                    <w:rPr>
                      <w:sz w:val="20"/>
                    </w:rPr>
                    <w:t>B - 31</w:t>
                  </w:r>
                  <w:r>
                    <w:rPr>
                      <w:sz w:val="20"/>
                    </w:rPr>
                    <w:t>582799502</w:t>
                  </w:r>
                  <w:r w:rsidR="001415D8">
                    <w:rPr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2700" w:type="dxa"/>
                  <w:vAlign w:val="center"/>
                </w:tcPr>
                <w:p w:rsidR="001415D8" w:rsidRDefault="001415D8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ŽR – 2</w:t>
                  </w:r>
                  <w:r w:rsidR="008D5383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0</w:t>
                  </w:r>
                  <w:r w:rsidR="008D5383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00</w:t>
                  </w:r>
                  <w:r w:rsidR="008D5383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-1100</w:t>
                  </w:r>
                  <w:r w:rsidR="008D5383">
                    <w:rPr>
                      <w:sz w:val="20"/>
                    </w:rPr>
                    <w:t>587273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9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Pr="00D124BC" w:rsidRDefault="001415D8" w:rsidP="006C4EE7">
                  <w:pPr>
                    <w:rPr>
                      <w:sz w:val="18"/>
                      <w:szCs w:val="18"/>
                    </w:rPr>
                  </w:pPr>
                  <w:r w:rsidRPr="00D124BC">
                    <w:rPr>
                      <w:sz w:val="18"/>
                      <w:szCs w:val="18"/>
                    </w:rPr>
                    <w:t>tel.: 031 / 813-572; 815-011; 815-012  fax: 031 / 813-282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  <w:tr w:rsidR="001415D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2268" w:type="dxa"/>
                  <w:vMerge/>
                </w:tcPr>
                <w:p w:rsidR="001415D8" w:rsidRDefault="001415D8" w:rsidP="006C4EE7"/>
              </w:tc>
              <w:tc>
                <w:tcPr>
                  <w:tcW w:w="4860" w:type="dxa"/>
                  <w:gridSpan w:val="2"/>
                  <w:vAlign w:val="center"/>
                </w:tcPr>
                <w:p w:rsidR="001415D8" w:rsidRDefault="001415D8" w:rsidP="006C4EE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Glazbena škola: 031 / 821-260; </w:t>
                  </w:r>
                  <w:r w:rsidR="00EA4844">
                    <w:rPr>
                      <w:sz w:val="20"/>
                    </w:rPr>
                    <w:t xml:space="preserve">   </w:t>
                  </w:r>
                  <w:r>
                    <w:rPr>
                      <w:sz w:val="20"/>
                    </w:rPr>
                    <w:t>informatika: 822-260</w:t>
                  </w:r>
                </w:p>
              </w:tc>
              <w:tc>
                <w:tcPr>
                  <w:tcW w:w="2160" w:type="dxa"/>
                  <w:vMerge/>
                </w:tcPr>
                <w:p w:rsidR="001415D8" w:rsidRDefault="001415D8" w:rsidP="006C4EE7"/>
              </w:tc>
            </w:tr>
          </w:tbl>
          <w:p w:rsidR="001415D8" w:rsidRDefault="005D5939" w:rsidP="006C4EE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231140</wp:posOffset>
                      </wp:positionV>
                      <wp:extent cx="5829300" cy="0"/>
                      <wp:effectExtent l="9525" t="12065" r="9525" b="698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e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"/>
                  </w:pict>
                </mc:Fallback>
              </mc:AlternateContent>
            </w:r>
            <w:hyperlink r:id="rId10" w:history="1">
              <w:r w:rsidR="008D5383" w:rsidRPr="00354502">
                <w:rPr>
                  <w:rStyle w:val="Hiperveza"/>
                  <w:sz w:val="20"/>
                </w:rPr>
                <w:t>http://os-igkovacic-dj.skole.hr</w:t>
              </w:r>
            </w:hyperlink>
            <w:r w:rsidR="008D5383">
              <w:rPr>
                <w:sz w:val="20"/>
              </w:rPr>
              <w:t xml:space="preserve">     </w:t>
            </w:r>
            <w:r w:rsidR="00014273">
              <w:rPr>
                <w:sz w:val="20"/>
              </w:rPr>
              <w:t xml:space="preserve">          IBAN HR04 2402006 1100587273</w:t>
            </w:r>
            <w:r w:rsidR="008D5383">
              <w:rPr>
                <w:sz w:val="20"/>
              </w:rPr>
              <w:t xml:space="preserve">          </w:t>
            </w:r>
            <w:r w:rsidR="001415D8">
              <w:rPr>
                <w:sz w:val="20"/>
              </w:rPr>
              <w:t xml:space="preserve">    E-mail: </w:t>
            </w:r>
            <w:r w:rsidR="00014273">
              <w:rPr>
                <w:sz w:val="20"/>
              </w:rPr>
              <w:t>igkdjak</w:t>
            </w:r>
            <w:r w:rsidR="001415D8">
              <w:rPr>
                <w:sz w:val="20"/>
              </w:rPr>
              <w:t>@</w:t>
            </w:r>
            <w:r w:rsidR="00014273">
              <w:rPr>
                <w:sz w:val="20"/>
              </w:rPr>
              <w:t>gmail.com</w:t>
            </w:r>
          </w:p>
          <w:p w:rsidR="001415D8" w:rsidRPr="00C81E61" w:rsidRDefault="001415D8" w:rsidP="006C4EE7">
            <w:pPr>
              <w:pStyle w:val="Zaglavlje"/>
              <w:tabs>
                <w:tab w:val="clear" w:pos="4536"/>
                <w:tab w:val="clear" w:pos="9072"/>
              </w:tabs>
              <w:rPr>
                <w:lang w:val="hr-HR" w:eastAsia="hr-HR"/>
              </w:rPr>
            </w:pPr>
          </w:p>
        </w:tc>
      </w:tr>
    </w:tbl>
    <w:p w:rsidR="005F6D1F" w:rsidRDefault="006E1F44" w:rsidP="006E1F44">
      <w:pPr>
        <w:pStyle w:val="Zaglavlje"/>
        <w:tabs>
          <w:tab w:val="left" w:pos="708"/>
        </w:tabs>
        <w:rPr>
          <w:lang w:val="hr-HR"/>
        </w:rPr>
      </w:pPr>
      <w:r>
        <w:t>Klasa: 602-01/1</w:t>
      </w:r>
      <w:r w:rsidR="00661E68">
        <w:rPr>
          <w:lang w:val="hr-HR"/>
        </w:rPr>
        <w:t>8</w:t>
      </w:r>
      <w:r>
        <w:t>-</w:t>
      </w:r>
      <w:r w:rsidR="00D04F94">
        <w:rPr>
          <w:lang w:val="hr-HR"/>
        </w:rPr>
        <w:t>320</w:t>
      </w:r>
    </w:p>
    <w:p w:rsidR="006E1F44" w:rsidRDefault="006E1F44" w:rsidP="006E1F44">
      <w:pPr>
        <w:pStyle w:val="Zaglavlje"/>
        <w:tabs>
          <w:tab w:val="left" w:pos="708"/>
        </w:tabs>
      </w:pPr>
      <w:r>
        <w:t>Ur.br.: 2121/13-1</w:t>
      </w:r>
      <w:r w:rsidR="00661E68">
        <w:rPr>
          <w:lang w:val="hr-HR"/>
        </w:rPr>
        <w:t>8</w:t>
      </w:r>
      <w:r>
        <w:t>-</w:t>
      </w:r>
      <w:r w:rsidR="00827693">
        <w:rPr>
          <w:lang w:val="hr-HR"/>
        </w:rPr>
        <w:t>2</w:t>
      </w:r>
    </w:p>
    <w:p w:rsidR="006E1F44" w:rsidRDefault="006E1F44" w:rsidP="006E1F44">
      <w:pPr>
        <w:pStyle w:val="Zaglavlje"/>
        <w:tabs>
          <w:tab w:val="left" w:pos="708"/>
        </w:tabs>
        <w:rPr>
          <w:lang w:val="hr-HR"/>
        </w:rPr>
      </w:pPr>
      <w:r>
        <w:t xml:space="preserve">U Đakovu, </w:t>
      </w:r>
      <w:r w:rsidR="00D04F94">
        <w:rPr>
          <w:lang w:val="hr-HR"/>
        </w:rPr>
        <w:t>5. listopada</w:t>
      </w:r>
      <w:r>
        <w:t xml:space="preserve">  201</w:t>
      </w:r>
      <w:r w:rsidR="00661E68">
        <w:rPr>
          <w:lang w:val="hr-HR"/>
        </w:rPr>
        <w:t>8</w:t>
      </w:r>
      <w:r>
        <w:t xml:space="preserve">. </w:t>
      </w:r>
      <w:r w:rsidR="00827693">
        <w:rPr>
          <w:lang w:val="hr-HR"/>
        </w:rPr>
        <w:t>g</w:t>
      </w:r>
      <w:r>
        <w:t>odine</w:t>
      </w:r>
    </w:p>
    <w:p w:rsidR="0056668A" w:rsidRDefault="0056668A" w:rsidP="0056668A">
      <w:pPr>
        <w:ind w:firstLine="720"/>
        <w:jc w:val="both"/>
      </w:pPr>
    </w:p>
    <w:p w:rsidR="0056668A" w:rsidRDefault="0056668A" w:rsidP="0056668A">
      <w:pPr>
        <w:ind w:firstLine="720"/>
        <w:jc w:val="both"/>
      </w:pPr>
    </w:p>
    <w:p w:rsidR="0056668A" w:rsidRPr="00C83402" w:rsidRDefault="0056668A" w:rsidP="0056668A">
      <w:pPr>
        <w:ind w:firstLine="720"/>
        <w:jc w:val="both"/>
      </w:pPr>
      <w:r w:rsidRPr="00C83402">
        <w:t xml:space="preserve">Na osnovi članka 28 Zakona o odgoju i obrazovanju u osnovnoj i srednjoj  školi i članka 51.  Statuta OŠ "Ivan Goran Kovačić " Đakovo, Školski odbor OŠ "Ivan Goran Kovačić " Đakovo, na sjednici održanoj </w:t>
      </w:r>
      <w:r>
        <w:t>4.</w:t>
      </w:r>
      <w:r w:rsidR="00E0224B">
        <w:t xml:space="preserve"> </w:t>
      </w:r>
      <w:r>
        <w:t xml:space="preserve">listopada </w:t>
      </w:r>
      <w:r w:rsidRPr="00C83402">
        <w:t>201</w:t>
      </w:r>
      <w:r>
        <w:t>8</w:t>
      </w:r>
      <w:r w:rsidRPr="00C83402">
        <w:t>. god. a na prijedlog Učiteljskog vijeća i Vijeća roditelja donosi:</w:t>
      </w:r>
    </w:p>
    <w:p w:rsidR="0056668A" w:rsidRPr="0056668A" w:rsidRDefault="0056668A" w:rsidP="006E1F44">
      <w:pPr>
        <w:pStyle w:val="Zaglavlje"/>
        <w:tabs>
          <w:tab w:val="left" w:pos="708"/>
        </w:tabs>
        <w:rPr>
          <w:lang w:val="hr-HR"/>
        </w:rPr>
      </w:pPr>
    </w:p>
    <w:p w:rsidR="00480252" w:rsidRPr="00F03D5E" w:rsidRDefault="00480252" w:rsidP="00480252">
      <w:pPr>
        <w:pStyle w:val="Naglaencitat"/>
        <w:ind w:left="0"/>
        <w:rPr>
          <w:color w:val="auto"/>
          <w:sz w:val="20"/>
          <w:szCs w:val="20"/>
        </w:rPr>
      </w:pPr>
      <w:r w:rsidRPr="00F03D5E">
        <w:rPr>
          <w:color w:val="auto"/>
          <w:sz w:val="20"/>
          <w:szCs w:val="20"/>
        </w:rPr>
        <w:t>OSNOVNA ŠKOLA „IVAN GORAN KOVAČIĆ“ ĐAKOVO</w:t>
      </w:r>
    </w:p>
    <w:p w:rsidR="00480252" w:rsidRPr="00F03D5E" w:rsidRDefault="00480252" w:rsidP="00480252">
      <w:pPr>
        <w:pStyle w:val="Naglaencitat"/>
        <w:ind w:left="0"/>
        <w:rPr>
          <w:color w:val="auto"/>
          <w:sz w:val="20"/>
          <w:szCs w:val="20"/>
        </w:rPr>
      </w:pPr>
      <w:r w:rsidRPr="00F03D5E">
        <w:rPr>
          <w:color w:val="auto"/>
          <w:sz w:val="20"/>
          <w:szCs w:val="20"/>
        </w:rPr>
        <w:t>ŠKOLSKI PREVENTIVNI PROGRAM OVISNOSTI</w:t>
      </w:r>
    </w:p>
    <w:p w:rsidR="00480252" w:rsidRPr="00F03D5E" w:rsidRDefault="00480252" w:rsidP="00480252">
      <w:pPr>
        <w:pStyle w:val="Naglaencitat"/>
        <w:ind w:left="0"/>
        <w:rPr>
          <w:color w:val="auto"/>
          <w:sz w:val="20"/>
          <w:szCs w:val="20"/>
        </w:rPr>
      </w:pPr>
      <w:r w:rsidRPr="00F03D5E">
        <w:rPr>
          <w:color w:val="auto"/>
          <w:sz w:val="20"/>
          <w:szCs w:val="20"/>
        </w:rPr>
        <w:t>šk.god. 2018./2019.</w:t>
      </w:r>
    </w:p>
    <w:p w:rsidR="00480252" w:rsidRPr="00F03D5E" w:rsidRDefault="00480252" w:rsidP="00480252">
      <w:pPr>
        <w:pStyle w:val="Naglaencitat"/>
        <w:ind w:left="0"/>
        <w:rPr>
          <w:color w:val="auto"/>
          <w:sz w:val="20"/>
          <w:szCs w:val="20"/>
        </w:rPr>
      </w:pPr>
      <w:r w:rsidRPr="00F03D5E">
        <w:rPr>
          <w:color w:val="auto"/>
          <w:sz w:val="20"/>
          <w:szCs w:val="20"/>
        </w:rPr>
        <w:t>Voditelj ŠPP:  Ljilja Runje, psihologinja</w:t>
      </w:r>
    </w:p>
    <w:p w:rsidR="00480252" w:rsidRPr="00F03D5E" w:rsidRDefault="00480252" w:rsidP="00480252">
      <w:pPr>
        <w:rPr>
          <w:sz w:val="20"/>
          <w:szCs w:val="20"/>
        </w:rPr>
      </w:pPr>
      <w:r w:rsidRPr="00F03D5E">
        <w:rPr>
          <w:sz w:val="20"/>
          <w:szCs w:val="20"/>
        </w:rPr>
        <w:t>PROCJENA STANJA I POTREBA:</w:t>
      </w:r>
    </w:p>
    <w:p w:rsidR="00480252" w:rsidRPr="00F03D5E" w:rsidRDefault="00480252" w:rsidP="00480252">
      <w:pPr>
        <w:jc w:val="both"/>
        <w:rPr>
          <w:sz w:val="20"/>
          <w:szCs w:val="20"/>
        </w:rPr>
      </w:pPr>
      <w:r w:rsidRPr="00F03D5E">
        <w:rPr>
          <w:sz w:val="20"/>
          <w:szCs w:val="20"/>
        </w:rPr>
        <w:t>Ko</w:t>
      </w:r>
      <w:r>
        <w:rPr>
          <w:sz w:val="20"/>
          <w:szCs w:val="20"/>
        </w:rPr>
        <w:t>ntinuiranim provođenjem školskog preventivnog</w:t>
      </w:r>
      <w:r w:rsidRPr="00F03D5E">
        <w:rPr>
          <w:sz w:val="20"/>
          <w:szCs w:val="20"/>
        </w:rPr>
        <w:t xml:space="preserve"> programa ovisnosti omogućuje se razvoj zaštitnih čimbenika i smanjenje rizičnih čimbenika u prevenciji ovisnosti. Školski preventivni program ovisnosti temelji se na procjeni potreba, načelu sveobuhvatnosti socijalnih utjecaja, razvoju socijalnih vještina, kritičkog razmišljanja te informacijama o utjecajima i štetnosti korištenja sredstava ovisnosti. Pojavnost korištenja sredstava ovisnosti pratimo unazad pet godina primjenom anketnog upitnika za učenike 7. i 8. razreda, evaluacijom provedenih aktivnosti, praćenjem literature iz tog područja te procjenom potreba od strane svih sudionika u odgojno-obrazovnom procesu. Temeljem rezultata anketiranja učenika možemo konstatirati da nema povećanja eksperimentiranja sa sredstvima ovisnosti (alkohol, cigarete i klađenje/kockanje). Učestalost eksperimentiranja u našoj školi je znatno ispod rezultata koji su dobi</w:t>
      </w:r>
      <w:r>
        <w:rPr>
          <w:sz w:val="20"/>
          <w:szCs w:val="20"/>
        </w:rPr>
        <w:t>veni u sličnim istraživanjima.</w:t>
      </w:r>
      <w:r w:rsidRPr="00F03D5E">
        <w:rPr>
          <w:sz w:val="20"/>
          <w:szCs w:val="20"/>
        </w:rPr>
        <w:t xml:space="preserve"> U području korištenja </w:t>
      </w:r>
      <w:r>
        <w:rPr>
          <w:sz w:val="20"/>
          <w:szCs w:val="20"/>
        </w:rPr>
        <w:t xml:space="preserve">učenika </w:t>
      </w:r>
      <w:r w:rsidRPr="00F03D5E">
        <w:rPr>
          <w:sz w:val="20"/>
          <w:szCs w:val="20"/>
        </w:rPr>
        <w:t>društvenih mreža primjećuje se porast vremena provedenog na internetu. Planiramo nastaviti s aktivnostima koje smo provodili i prošle školske godine, uz pojačani rad s ro</w:t>
      </w:r>
      <w:r>
        <w:rPr>
          <w:sz w:val="20"/>
          <w:szCs w:val="20"/>
        </w:rPr>
        <w:t>diteljima u području prevencije ovisnosti o elektroničkim medijima.</w:t>
      </w:r>
    </w:p>
    <w:p w:rsidR="00480252" w:rsidRPr="00F03D5E" w:rsidRDefault="00480252" w:rsidP="00480252">
      <w:pPr>
        <w:rPr>
          <w:sz w:val="20"/>
          <w:szCs w:val="20"/>
        </w:rPr>
      </w:pPr>
      <w:r w:rsidRPr="00F03D5E">
        <w:rPr>
          <w:sz w:val="20"/>
          <w:szCs w:val="20"/>
        </w:rPr>
        <w:t>CILJEVI PROGRAMA:</w:t>
      </w:r>
    </w:p>
    <w:p w:rsidR="00480252" w:rsidRPr="00F03D5E" w:rsidRDefault="00480252" w:rsidP="00480252">
      <w:pPr>
        <w:jc w:val="both"/>
        <w:rPr>
          <w:bCs/>
          <w:sz w:val="20"/>
          <w:szCs w:val="20"/>
        </w:rPr>
      </w:pPr>
      <w:r w:rsidRPr="00F03D5E">
        <w:rPr>
          <w:bCs/>
          <w:sz w:val="20"/>
          <w:szCs w:val="20"/>
        </w:rPr>
        <w:t>Razvoj zaštitnih faktora u prevenciji ovisnosti, kroz specifične sadržaje nastavnih premeta i tema na Satu razrednika istaknuti uzroke zloporabe sredstava ovisnosti</w:t>
      </w:r>
      <w:r>
        <w:rPr>
          <w:bCs/>
          <w:sz w:val="20"/>
          <w:szCs w:val="20"/>
        </w:rPr>
        <w:t xml:space="preserve">, štetni utjecaj ovisnosti </w:t>
      </w:r>
      <w:r w:rsidRPr="00F03D5E">
        <w:rPr>
          <w:bCs/>
          <w:sz w:val="20"/>
          <w:szCs w:val="20"/>
        </w:rPr>
        <w:t>na zdravstvenom, psihološkom,socijalnom</w:t>
      </w:r>
      <w:r>
        <w:rPr>
          <w:bCs/>
          <w:sz w:val="20"/>
          <w:szCs w:val="20"/>
        </w:rPr>
        <w:t>,</w:t>
      </w:r>
      <w:r w:rsidRPr="00F03D5E">
        <w:rPr>
          <w:bCs/>
          <w:sz w:val="20"/>
          <w:szCs w:val="20"/>
        </w:rPr>
        <w:t>ekonomskom i etičkom planu, oblikovanje poželjnih stavova, učenje socijalnih vještina, osposobiti razred za pomoć pojedincu u krizi,</w:t>
      </w:r>
      <w:r w:rsidRPr="00F03D5E">
        <w:rPr>
          <w:rFonts w:eastAsia="+mn-ea"/>
          <w:bCs/>
          <w:kern w:val="24"/>
          <w:sz w:val="20"/>
          <w:szCs w:val="20"/>
        </w:rPr>
        <w:t>š</w:t>
      </w:r>
      <w:r w:rsidRPr="00F03D5E">
        <w:rPr>
          <w:bCs/>
          <w:sz w:val="20"/>
          <w:szCs w:val="20"/>
        </w:rPr>
        <w:t>to ranije uočiti, prepoznati i osigurati ranu intervenciju kod djece eksperimentatora i ovisnika, educirati roditelje za odgovorno i učinkovito roditeljstvo i rano prepoznavanje zlouporabe sredstava ovisnosti, isticanje zdravog načina života, pomoć u organizaciji slobodnog vremena učenika, uključiti što više učenika, a posebno visoko rizične učenike, formiranje škole koja prihvaća različitosti, koja potiče razvoj, škole koja omogućuje osjećaj sigurnosti, njeguje p</w:t>
      </w:r>
      <w:r>
        <w:rPr>
          <w:bCs/>
          <w:sz w:val="20"/>
          <w:szCs w:val="20"/>
        </w:rPr>
        <w:t>ozitivne vrijednosti</w:t>
      </w:r>
      <w:r w:rsidRPr="00F03D5E">
        <w:rPr>
          <w:bCs/>
          <w:sz w:val="20"/>
          <w:szCs w:val="20"/>
        </w:rPr>
        <w:t>, educirati roditelje za učinkovito roditeljst</w:t>
      </w:r>
      <w:r>
        <w:rPr>
          <w:bCs/>
          <w:sz w:val="20"/>
          <w:szCs w:val="20"/>
        </w:rPr>
        <w:t>vo te poticanje razvoja pozitivnih</w:t>
      </w:r>
      <w:r w:rsidRPr="00F03D5E">
        <w:rPr>
          <w:bCs/>
          <w:sz w:val="20"/>
          <w:szCs w:val="20"/>
        </w:rPr>
        <w:t xml:space="preserve"> vrijednosti u vršnjačkim odnosima.</w:t>
      </w:r>
    </w:p>
    <w:p w:rsidR="00480252" w:rsidRDefault="00480252" w:rsidP="00480252">
      <w:pPr>
        <w:pStyle w:val="Bezproreda"/>
        <w:rPr>
          <w:rFonts w:ascii="Times New Roman" w:hAnsi="Times New Roman"/>
          <w:sz w:val="20"/>
          <w:szCs w:val="20"/>
        </w:rPr>
      </w:pPr>
      <w:r w:rsidRPr="00F03D5E">
        <w:rPr>
          <w:rFonts w:ascii="Times New Roman" w:hAnsi="Times New Roman"/>
          <w:sz w:val="20"/>
          <w:szCs w:val="20"/>
        </w:rPr>
        <w:t>AKTIVNOSTI:</w:t>
      </w:r>
    </w:p>
    <w:p w:rsidR="00480252" w:rsidRPr="002D2A35" w:rsidRDefault="00480252" w:rsidP="00480252">
      <w:pPr>
        <w:pStyle w:val="Naslov4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RAD S UČENICIMA</w:t>
      </w:r>
    </w:p>
    <w:tbl>
      <w:tblPr>
        <w:tblW w:w="94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275"/>
        <w:gridCol w:w="851"/>
        <w:gridCol w:w="992"/>
        <w:gridCol w:w="567"/>
        <w:gridCol w:w="1310"/>
      </w:tblGrid>
      <w:tr w:rsidR="00480252" w:rsidRPr="00F03D5E" w:rsidTr="00480252">
        <w:trPr>
          <w:trHeight w:val="387"/>
        </w:trPr>
        <w:tc>
          <w:tcPr>
            <w:tcW w:w="9498" w:type="dxa"/>
            <w:gridSpan w:val="7"/>
          </w:tcPr>
          <w:p w:rsidR="00480252" w:rsidRPr="00480252" w:rsidRDefault="00480252" w:rsidP="00CE4DB1">
            <w:pPr>
              <w:rPr>
                <w:i/>
                <w:sz w:val="20"/>
                <w:szCs w:val="20"/>
              </w:rPr>
            </w:pPr>
            <w:r w:rsidRPr="00480252">
              <w:rPr>
                <w:i/>
                <w:sz w:val="20"/>
                <w:szCs w:val="20"/>
              </w:rPr>
              <w:t>PROGRAM</w:t>
            </w:r>
          </w:p>
        </w:tc>
      </w:tr>
      <w:tr w:rsidR="00480252" w:rsidRPr="00F03D5E" w:rsidTr="00480252">
        <w:trPr>
          <w:trHeight w:val="792"/>
        </w:trPr>
        <w:tc>
          <w:tcPr>
            <w:tcW w:w="2518" w:type="dxa"/>
          </w:tcPr>
          <w:p w:rsidR="00480252" w:rsidRPr="00480252" w:rsidRDefault="00480252" w:rsidP="00480252">
            <w:pPr>
              <w:pStyle w:val="Odlomakpopisa"/>
              <w:spacing w:after="0" w:line="240" w:lineRule="auto"/>
              <w:ind w:left="4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i/>
                <w:sz w:val="20"/>
                <w:szCs w:val="20"/>
              </w:rPr>
            </w:pPr>
            <w:r w:rsidRPr="00480252">
              <w:rPr>
                <w:i/>
                <w:sz w:val="20"/>
                <w:szCs w:val="20"/>
              </w:rPr>
              <w:t xml:space="preserve">Naziv programa/aktivnosti </w:t>
            </w:r>
          </w:p>
          <w:p w:rsidR="00480252" w:rsidRPr="00480252" w:rsidRDefault="00480252" w:rsidP="00CE4DB1">
            <w:pPr>
              <w:rPr>
                <w:i/>
                <w:sz w:val="20"/>
                <w:szCs w:val="20"/>
              </w:rPr>
            </w:pPr>
            <w:r w:rsidRPr="00480252">
              <w:rPr>
                <w:i/>
                <w:sz w:val="20"/>
                <w:szCs w:val="20"/>
              </w:rPr>
              <w:t>Kratak opis, ciljevi</w:t>
            </w:r>
          </w:p>
        </w:tc>
        <w:tc>
          <w:tcPr>
            <w:tcW w:w="1985" w:type="dxa"/>
            <w:hideMark/>
          </w:tcPr>
          <w:p w:rsidR="00480252" w:rsidRPr="00480252" w:rsidRDefault="00480252" w:rsidP="00CE4DB1">
            <w:pPr>
              <w:rPr>
                <w:b/>
                <w:i/>
                <w:sz w:val="20"/>
                <w:szCs w:val="20"/>
              </w:rPr>
            </w:pPr>
            <w:r w:rsidRPr="00480252">
              <w:rPr>
                <w:b/>
                <w:i/>
                <w:sz w:val="20"/>
                <w:szCs w:val="20"/>
              </w:rPr>
              <w:t>Program: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>Evaluiran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>Ima stručno mišljenje/preporuku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275" w:type="dxa"/>
            <w:hideMark/>
          </w:tcPr>
          <w:p w:rsidR="00480252" w:rsidRPr="00480252" w:rsidRDefault="00480252" w:rsidP="00CE4DB1">
            <w:pPr>
              <w:rPr>
                <w:b/>
                <w:i/>
                <w:sz w:val="20"/>
                <w:szCs w:val="20"/>
              </w:rPr>
            </w:pPr>
            <w:r w:rsidRPr="00480252">
              <w:rPr>
                <w:b/>
                <w:i/>
                <w:sz w:val="20"/>
                <w:szCs w:val="20"/>
              </w:rPr>
              <w:t xml:space="preserve">Razina intervencije </w:t>
            </w:r>
          </w:p>
          <w:p w:rsidR="00480252" w:rsidRPr="00480252" w:rsidRDefault="00480252" w:rsidP="00480252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>a) Univerzalna</w:t>
            </w:r>
          </w:p>
          <w:p w:rsidR="00480252" w:rsidRPr="00480252" w:rsidRDefault="00480252" w:rsidP="00480252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b) </w:t>
            </w: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Selektivna</w:t>
            </w:r>
          </w:p>
          <w:p w:rsidR="00480252" w:rsidRPr="00480252" w:rsidRDefault="00480252" w:rsidP="00480252">
            <w:pPr>
              <w:pStyle w:val="Odlomakpopisa"/>
              <w:ind w:left="3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b/>
                <w:i/>
                <w:sz w:val="20"/>
                <w:szCs w:val="20"/>
              </w:rPr>
              <w:t>c) Indicirana</w:t>
            </w: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b/>
                <w:i/>
                <w:sz w:val="16"/>
                <w:szCs w:val="16"/>
              </w:rPr>
            </w:pPr>
            <w:r w:rsidRPr="00480252">
              <w:rPr>
                <w:b/>
                <w:i/>
                <w:sz w:val="16"/>
                <w:szCs w:val="16"/>
              </w:rPr>
              <w:lastRenderedPageBreak/>
              <w:t>Razred</w:t>
            </w:r>
          </w:p>
        </w:tc>
        <w:tc>
          <w:tcPr>
            <w:tcW w:w="992" w:type="dxa"/>
            <w:hideMark/>
          </w:tcPr>
          <w:p w:rsidR="00480252" w:rsidRPr="00480252" w:rsidRDefault="00480252" w:rsidP="00CE4DB1">
            <w:pPr>
              <w:rPr>
                <w:b/>
                <w:i/>
                <w:sz w:val="20"/>
                <w:szCs w:val="20"/>
              </w:rPr>
            </w:pPr>
            <w:r w:rsidRPr="00480252">
              <w:rPr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567" w:type="dxa"/>
            <w:hideMark/>
          </w:tcPr>
          <w:p w:rsidR="00480252" w:rsidRPr="00480252" w:rsidRDefault="00480252" w:rsidP="00CE4DB1">
            <w:pPr>
              <w:rPr>
                <w:b/>
                <w:i/>
                <w:sz w:val="20"/>
                <w:szCs w:val="20"/>
              </w:rPr>
            </w:pPr>
            <w:r w:rsidRPr="00480252">
              <w:rPr>
                <w:b/>
                <w:i/>
                <w:sz w:val="20"/>
                <w:szCs w:val="20"/>
              </w:rPr>
              <w:t>Planirani broj susreta</w:t>
            </w:r>
          </w:p>
        </w:tc>
        <w:tc>
          <w:tcPr>
            <w:tcW w:w="1310" w:type="dxa"/>
            <w:hideMark/>
          </w:tcPr>
          <w:p w:rsidR="00480252" w:rsidRPr="00480252" w:rsidRDefault="00480252" w:rsidP="00CE4DB1">
            <w:pPr>
              <w:rPr>
                <w:b/>
                <w:i/>
                <w:sz w:val="20"/>
                <w:szCs w:val="20"/>
              </w:rPr>
            </w:pPr>
            <w:r w:rsidRPr="00480252">
              <w:rPr>
                <w:b/>
                <w:i/>
                <w:sz w:val="20"/>
                <w:szCs w:val="20"/>
              </w:rPr>
              <w:t>Voditelj, suradnici</w:t>
            </w:r>
          </w:p>
        </w:tc>
      </w:tr>
      <w:tr w:rsidR="00480252" w:rsidRPr="00F03D5E" w:rsidTr="00480252">
        <w:trPr>
          <w:trHeight w:val="505"/>
        </w:trPr>
        <w:tc>
          <w:tcPr>
            <w:tcW w:w="2518" w:type="dxa"/>
            <w:hideMark/>
          </w:tcPr>
          <w:p w:rsidR="00480252" w:rsidRPr="00480252" w:rsidRDefault="00480252" w:rsidP="00480252">
            <w:pPr>
              <w:pStyle w:val="Odlomakpopisa"/>
              <w:numPr>
                <w:ilvl w:val="0"/>
                <w:numId w:val="10"/>
              </w:numPr>
              <w:ind w:left="0"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2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Radionice za učenike na Satu razrednika - Reci NE</w:t>
            </w:r>
          </w:p>
          <w:p w:rsidR="00480252" w:rsidRPr="00480252" w:rsidRDefault="00480252" w:rsidP="00CE4DB1">
            <w:pPr>
              <w:rPr>
                <w:b/>
                <w:color w:val="000000"/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Ciljevi: Kroz specifične sadržaje nastavnih premeta i tema na Satu razrednika istaknuti uzroke zloporabe sredstava ovisnosti te razvoj i štetne posljedice  ovisnosti</w:t>
            </w:r>
            <w:r w:rsidRPr="00480252">
              <w:rPr>
                <w:color w:val="000000"/>
                <w:sz w:val="20"/>
                <w:szCs w:val="20"/>
              </w:rPr>
              <w:t xml:space="preserve">  na zdravstvenom, psihološkom, socijalnom, ekonomskom  i etičkom planu. </w:t>
            </w:r>
            <w:r w:rsidRPr="00480252">
              <w:rPr>
                <w:sz w:val="20"/>
                <w:szCs w:val="20"/>
              </w:rPr>
              <w:t>Isticanje zdravog načina života. Oblikovanje poželjnih stavova.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Pozitivna slika o sebi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Mediji i sredstva ovisnosti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Učim kako učiti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Tanka granica između navike i ovisnosti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Klađenje-šanse i rizici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Kako donijeti odluku i reći ne sredstvima ovisnosti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Moj profesionalni cilj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Profesionalni interesi</w:t>
            </w:r>
          </w:p>
        </w:tc>
        <w:tc>
          <w:tcPr>
            <w:tcW w:w="198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Evaluiran (Proces, ishod)</w:t>
            </w:r>
          </w:p>
        </w:tc>
        <w:tc>
          <w:tcPr>
            <w:tcW w:w="1275" w:type="dxa"/>
            <w:hideMark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Univerzalna, selektivna</w:t>
            </w: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4. razredi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5. razredi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6. razredi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7. razredi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8. razredi</w:t>
            </w:r>
          </w:p>
        </w:tc>
        <w:tc>
          <w:tcPr>
            <w:tcW w:w="992" w:type="dxa"/>
            <w:hideMark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 xml:space="preserve">Svi učenici </w:t>
            </w:r>
          </w:p>
        </w:tc>
        <w:tc>
          <w:tcPr>
            <w:tcW w:w="567" w:type="dxa"/>
            <w:hideMark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31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hideMark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Stručni suradnici, razrednici</w:t>
            </w:r>
          </w:p>
        </w:tc>
      </w:tr>
      <w:tr w:rsidR="00480252" w:rsidRPr="00F03D5E" w:rsidTr="00480252">
        <w:tc>
          <w:tcPr>
            <w:tcW w:w="2518" w:type="dxa"/>
            <w:hideMark/>
          </w:tcPr>
          <w:p w:rsidR="00480252" w:rsidRPr="00480252" w:rsidRDefault="00480252" w:rsidP="00CE4DB1">
            <w:pPr>
              <w:rPr>
                <w:i/>
                <w:sz w:val="20"/>
                <w:szCs w:val="20"/>
              </w:rPr>
            </w:pPr>
            <w:r w:rsidRPr="00480252">
              <w:rPr>
                <w:i/>
                <w:sz w:val="20"/>
                <w:szCs w:val="20"/>
              </w:rPr>
              <w:t>2. Projekt Alkohol, vandalizam i nasilje među mladina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0252">
              <w:rPr>
                <w:rFonts w:ascii="Times New Roman" w:hAnsi="Times New Roman"/>
                <w:sz w:val="20"/>
                <w:szCs w:val="20"/>
              </w:rPr>
              <w:t>Cilj projekta je prevencija ovisnosti o alkoholu, promocija prosocijalnog, preventivnog i zaštitnog djelovanja uz razvijanje socioemocionalnih vještina kod djece i mladeži.</w:t>
            </w:r>
          </w:p>
          <w:p w:rsidR="00480252" w:rsidRPr="00480252" w:rsidRDefault="00480252" w:rsidP="00CE4DB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Ima stručno mišljenje/preporuku</w:t>
            </w:r>
          </w:p>
        </w:tc>
        <w:tc>
          <w:tcPr>
            <w:tcW w:w="127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Univerzalna</w:t>
            </w: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7. razredi</w:t>
            </w:r>
          </w:p>
        </w:tc>
        <w:tc>
          <w:tcPr>
            <w:tcW w:w="992" w:type="dxa"/>
          </w:tcPr>
          <w:p w:rsidR="00480252" w:rsidRPr="00480252" w:rsidRDefault="00480252" w:rsidP="00480252">
            <w:pPr>
              <w:jc w:val="center"/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PU osječko-baranjska, Odjel prevencije</w:t>
            </w:r>
          </w:p>
        </w:tc>
      </w:tr>
      <w:tr w:rsidR="00480252" w:rsidRPr="00F03D5E" w:rsidTr="00480252">
        <w:trPr>
          <w:trHeight w:val="1384"/>
        </w:trPr>
        <w:tc>
          <w:tcPr>
            <w:tcW w:w="2518" w:type="dxa"/>
            <w:hideMark/>
          </w:tcPr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i/>
                <w:sz w:val="20"/>
                <w:szCs w:val="20"/>
              </w:rPr>
              <w:t>3. Zdrav za 5 – prevencija konzumiranja alkohola (HZJZ)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sz w:val="20"/>
                <w:szCs w:val="20"/>
              </w:rPr>
              <w:t>Cilj predavanja je upoznati mlade sa štetnosti konzumiranja alkohola te poticanje druženja s prijateljima u pozitivnom okruženju.</w:t>
            </w:r>
          </w:p>
        </w:tc>
        <w:tc>
          <w:tcPr>
            <w:tcW w:w="198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Ima stručno mišljenje/preporuku</w:t>
            </w:r>
          </w:p>
        </w:tc>
        <w:tc>
          <w:tcPr>
            <w:tcW w:w="127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Univerzalna</w:t>
            </w:r>
          </w:p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8. razredi</w:t>
            </w:r>
          </w:p>
        </w:tc>
        <w:tc>
          <w:tcPr>
            <w:tcW w:w="992" w:type="dxa"/>
          </w:tcPr>
          <w:p w:rsidR="00480252" w:rsidRPr="00480252" w:rsidRDefault="00480252" w:rsidP="00480252">
            <w:pPr>
              <w:jc w:val="center"/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Psihologinja</w:t>
            </w:r>
          </w:p>
        </w:tc>
      </w:tr>
      <w:tr w:rsidR="00480252" w:rsidRPr="00F03D5E" w:rsidTr="00480252">
        <w:tc>
          <w:tcPr>
            <w:tcW w:w="2518" w:type="dxa"/>
            <w:hideMark/>
          </w:tcPr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i/>
                <w:sz w:val="20"/>
                <w:szCs w:val="20"/>
              </w:rPr>
              <w:t xml:space="preserve">4. Projekt Prevencija ovisnosti – alkohol, pušenje, droge 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sz w:val="20"/>
                <w:szCs w:val="20"/>
              </w:rPr>
              <w:t xml:space="preserve">Cilj ovog projekta je pomoći učenicima da u procesu odrastanja spoznaju utjecaj vršnjačkih skupina, prepoznaju rizična ponašanja kojima bi mogli </w:t>
            </w:r>
            <w:r w:rsidRPr="00480252">
              <w:rPr>
                <w:rFonts w:ascii="Times New Roman" w:hAnsi="Times New Roman"/>
                <w:sz w:val="20"/>
                <w:szCs w:val="20"/>
              </w:rPr>
              <w:lastRenderedPageBreak/>
              <w:t>biti izloženi u vidu eksperimentiranja sa sredstvima ovisnosti te da njeguju svoje pozitivne navike i izbore kojima se bave u svoje slobodno vrijeme.</w:t>
            </w:r>
          </w:p>
        </w:tc>
        <w:tc>
          <w:tcPr>
            <w:tcW w:w="198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lastRenderedPageBreak/>
              <w:t>Evaluiran (proces, ishod)</w:t>
            </w:r>
          </w:p>
        </w:tc>
        <w:tc>
          <w:tcPr>
            <w:tcW w:w="127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Selektivna</w:t>
            </w: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7. i 8. razredi</w:t>
            </w:r>
          </w:p>
        </w:tc>
        <w:tc>
          <w:tcPr>
            <w:tcW w:w="992" w:type="dxa"/>
          </w:tcPr>
          <w:p w:rsidR="00480252" w:rsidRPr="00480252" w:rsidRDefault="00480252" w:rsidP="00480252">
            <w:pPr>
              <w:jc w:val="center"/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Stručni suradnici</w:t>
            </w:r>
          </w:p>
        </w:tc>
      </w:tr>
      <w:tr w:rsidR="00480252" w:rsidRPr="00F03D5E" w:rsidTr="00480252">
        <w:tc>
          <w:tcPr>
            <w:tcW w:w="2518" w:type="dxa"/>
            <w:hideMark/>
          </w:tcPr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5. Projekt Vrtim zdravi film</w:t>
            </w:r>
          </w:p>
          <w:p w:rsidR="00480252" w:rsidRPr="00480252" w:rsidRDefault="00480252" w:rsidP="0048025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80252">
              <w:rPr>
                <w:rFonts w:ascii="Times New Roman" w:hAnsi="Times New Roman"/>
                <w:sz w:val="20"/>
                <w:szCs w:val="20"/>
              </w:rPr>
              <w:t>Cilj projekta je poticati zdrave načine života djece i mladih kroz bavljenje sportom i primjenom zdrave prehrane.</w:t>
            </w:r>
          </w:p>
        </w:tc>
        <w:tc>
          <w:tcPr>
            <w:tcW w:w="198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Evaluiran (proces, ishod)</w:t>
            </w:r>
          </w:p>
        </w:tc>
        <w:tc>
          <w:tcPr>
            <w:tcW w:w="1275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Univerzalna</w:t>
            </w:r>
          </w:p>
        </w:tc>
        <w:tc>
          <w:tcPr>
            <w:tcW w:w="851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7. razredi</w:t>
            </w:r>
          </w:p>
        </w:tc>
        <w:tc>
          <w:tcPr>
            <w:tcW w:w="992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80252" w:rsidRPr="00480252" w:rsidRDefault="00480252" w:rsidP="00CE4DB1">
            <w:pPr>
              <w:rPr>
                <w:sz w:val="20"/>
                <w:szCs w:val="20"/>
              </w:rPr>
            </w:pPr>
            <w:r w:rsidRPr="00480252">
              <w:rPr>
                <w:sz w:val="20"/>
                <w:szCs w:val="20"/>
              </w:rPr>
              <w:t>Učitelji TZK</w:t>
            </w:r>
          </w:p>
        </w:tc>
      </w:tr>
    </w:tbl>
    <w:p w:rsidR="00480252" w:rsidRDefault="00480252" w:rsidP="00480252">
      <w:pPr>
        <w:pStyle w:val="Naslov4"/>
        <w:rPr>
          <w:rFonts w:ascii="Times New Roman" w:hAnsi="Times New Roman"/>
          <w:color w:val="auto"/>
          <w:sz w:val="20"/>
          <w:szCs w:val="20"/>
        </w:rPr>
      </w:pPr>
      <w:r w:rsidRPr="00F03D5E">
        <w:rPr>
          <w:rFonts w:ascii="Times New Roman" w:hAnsi="Times New Roman"/>
          <w:color w:val="auto"/>
          <w:sz w:val="20"/>
          <w:szCs w:val="20"/>
        </w:rPr>
        <w:t>RAD S RODITELJIMA</w:t>
      </w:r>
    </w:p>
    <w:p w:rsidR="00480252" w:rsidRPr="002D2A35" w:rsidRDefault="00480252" w:rsidP="00480252"/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417"/>
        <w:gridCol w:w="851"/>
        <w:gridCol w:w="1276"/>
      </w:tblGrid>
      <w:tr w:rsidR="00480252" w:rsidRPr="00F03D5E" w:rsidTr="00480252">
        <w:tc>
          <w:tcPr>
            <w:tcW w:w="1951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Oblik rada  aktivnosti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Individualno savjetovanje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Grupno savjetovanje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Vijeće roditelja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Razina intervencije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Selektivna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Indicirana</w:t>
            </w:r>
          </w:p>
        </w:tc>
        <w:tc>
          <w:tcPr>
            <w:tcW w:w="1985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 xml:space="preserve">Sudionici 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Tema/Naziv radionice/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predavanja</w:t>
            </w:r>
          </w:p>
        </w:tc>
        <w:tc>
          <w:tcPr>
            <w:tcW w:w="851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Planirani broj susreta</w:t>
            </w:r>
          </w:p>
        </w:tc>
        <w:tc>
          <w:tcPr>
            <w:tcW w:w="1276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Voditelj/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Suradnici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1.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Polazak u 1. razred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2. razreda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Prevencija ovisnosti o elektroničkim medijima Roditeljske vještine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4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Razrednici 2. razreda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Stručni suradnici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3. razreda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Odgojni stilovi roditelja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Prevencija ovisnosti o elektroničkim medijima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4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Razrednici 3. razreda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4.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Priprema za 5. razred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Pozitivna slika o sebi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Vrijednosti u vršnjačkim odnosima učenika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12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5.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Kako roditelj može pomoći u učenju?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2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6.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Ponašanje na društvenim mrežama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2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Razrednici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Stručni suradnici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lastRenderedPageBreak/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Univerzalan, 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7.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Legiranje, ne drogiranje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PU Osječko-baranjska</w:t>
            </w:r>
          </w:p>
        </w:tc>
      </w:tr>
      <w:tr w:rsidR="00480252" w:rsidRPr="00F03D5E" w:rsidTr="00480252">
        <w:tc>
          <w:tcPr>
            <w:tcW w:w="1951" w:type="dxa"/>
          </w:tcPr>
          <w:p w:rsidR="00480252" w:rsidRPr="00480252" w:rsidRDefault="00480252" w:rsidP="00480252">
            <w:pPr>
              <w:pStyle w:val="Tijeloteksta-uvlaka2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Roditeljski sastanak</w:t>
            </w:r>
          </w:p>
        </w:tc>
        <w:tc>
          <w:tcPr>
            <w:tcW w:w="212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Univerzalna, selektivna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Roditelji učenika 8. razreda</w:t>
            </w:r>
          </w:p>
        </w:tc>
        <w:tc>
          <w:tcPr>
            <w:tcW w:w="1417" w:type="dxa"/>
          </w:tcPr>
          <w:p w:rsidR="00480252" w:rsidRPr="00480252" w:rsidRDefault="00480252" w:rsidP="00480252">
            <w:pPr>
              <w:pStyle w:val="Tijeloteksta-uvlaka2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Izbor zanimanja i upis u srednju školu</w:t>
            </w:r>
          </w:p>
        </w:tc>
        <w:tc>
          <w:tcPr>
            <w:tcW w:w="851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Pedagoginja</w:t>
            </w:r>
          </w:p>
        </w:tc>
      </w:tr>
    </w:tbl>
    <w:p w:rsidR="00480252" w:rsidRPr="00F03D5E" w:rsidRDefault="00480252" w:rsidP="00480252">
      <w:pPr>
        <w:pStyle w:val="Naslov4"/>
        <w:rPr>
          <w:rFonts w:ascii="Times New Roman" w:hAnsi="Times New Roman"/>
          <w:color w:val="FF0000"/>
          <w:sz w:val="20"/>
          <w:szCs w:val="20"/>
        </w:rPr>
      </w:pPr>
      <w:r w:rsidRPr="00F03D5E">
        <w:rPr>
          <w:rFonts w:ascii="Times New Roman" w:hAnsi="Times New Roman"/>
          <w:color w:val="auto"/>
          <w:sz w:val="20"/>
          <w:szCs w:val="20"/>
        </w:rPr>
        <w:t>RAD S UČITELJIMA</w:t>
      </w:r>
    </w:p>
    <w:p w:rsidR="00480252" w:rsidRPr="00F03D5E" w:rsidRDefault="00480252" w:rsidP="00480252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276"/>
        <w:gridCol w:w="850"/>
        <w:gridCol w:w="1100"/>
      </w:tblGrid>
      <w:tr w:rsidR="00480252" w:rsidRPr="00F03D5E" w:rsidTr="00480252">
        <w:trPr>
          <w:trHeight w:val="3005"/>
        </w:trPr>
        <w:tc>
          <w:tcPr>
            <w:tcW w:w="2093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Oblik rada aktivnosti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Individualno savjetovanje o postupanju prema učenicima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Grupno savjetovanje s ciljem prevencije problema u ponašanju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Razredna vijeća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Učiteljska vijeća</w:t>
            </w:r>
          </w:p>
        </w:tc>
        <w:tc>
          <w:tcPr>
            <w:tcW w:w="1984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Razina intervencije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Univerzalna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Selektivna</w:t>
            </w:r>
          </w:p>
          <w:p w:rsidR="00480252" w:rsidRPr="00480252" w:rsidRDefault="00480252" w:rsidP="00480252">
            <w:pPr>
              <w:pStyle w:val="Tijeloteksta-uvlaka2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Indicirana</w:t>
            </w:r>
          </w:p>
        </w:tc>
        <w:tc>
          <w:tcPr>
            <w:tcW w:w="1985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 xml:space="preserve">Sudionici 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Tema/Naziv radionice/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Predavanja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850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Planirani broj susreta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  <w:tc>
          <w:tcPr>
            <w:tcW w:w="1100" w:type="dxa"/>
            <w:hideMark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Voditelj/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i/>
                <w:sz w:val="20"/>
                <w:lang w:val="hr-HR" w:eastAsia="en-US"/>
              </w:rPr>
              <w:t>Suradnici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 w:val="20"/>
                <w:lang w:val="hr-HR" w:eastAsia="en-US"/>
              </w:rPr>
            </w:pPr>
          </w:p>
        </w:tc>
      </w:tr>
      <w:tr w:rsidR="00480252" w:rsidRPr="00F03D5E" w:rsidTr="00480252">
        <w:tc>
          <w:tcPr>
            <w:tcW w:w="2093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1.Individualno savjetovanje o postupanju prema učenicima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720"/>
              <w:rPr>
                <w:rFonts w:ascii="Times New Roman" w:hAnsi="Times New Roman"/>
                <w:b/>
                <w:sz w:val="20"/>
                <w:lang w:val="hr-HR" w:eastAsia="en-US"/>
              </w:rPr>
            </w:pPr>
          </w:p>
        </w:tc>
        <w:tc>
          <w:tcPr>
            <w:tcW w:w="1984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Selektivna, indicirana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Razrednici od 1. do 8. razreda</w:t>
            </w:r>
          </w:p>
        </w:tc>
        <w:tc>
          <w:tcPr>
            <w:tcW w:w="1276" w:type="dxa"/>
          </w:tcPr>
          <w:p w:rsidR="00480252" w:rsidRPr="00480252" w:rsidRDefault="00480252" w:rsidP="00CE4DB1">
            <w:pPr>
              <w:rPr>
                <w:b/>
                <w:sz w:val="20"/>
                <w:szCs w:val="20"/>
              </w:rPr>
            </w:pPr>
            <w:r w:rsidRPr="00480252">
              <w:rPr>
                <w:b/>
                <w:sz w:val="20"/>
                <w:szCs w:val="20"/>
              </w:rPr>
              <w:t>Zaštita svakog učenika i prije pojave znakova rizičnog ponašanja.</w:t>
            </w:r>
          </w:p>
          <w:p w:rsidR="00480252" w:rsidRPr="00480252" w:rsidRDefault="00480252" w:rsidP="00CE4DB1">
            <w:pPr>
              <w:rPr>
                <w:b/>
                <w:sz w:val="20"/>
                <w:szCs w:val="20"/>
              </w:rPr>
            </w:pPr>
            <w:r w:rsidRPr="00480252">
              <w:rPr>
                <w:b/>
                <w:sz w:val="20"/>
                <w:szCs w:val="20"/>
              </w:rPr>
              <w:t>Individuali-zirati postupke za svakog učenika.</w:t>
            </w:r>
          </w:p>
        </w:tc>
        <w:tc>
          <w:tcPr>
            <w:tcW w:w="850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Prema potrebi,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tijekom godine</w:t>
            </w:r>
          </w:p>
        </w:tc>
        <w:tc>
          <w:tcPr>
            <w:tcW w:w="1100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Stručni suradnici,</w:t>
            </w:r>
          </w:p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školska liječnica</w:t>
            </w:r>
          </w:p>
        </w:tc>
      </w:tr>
      <w:tr w:rsidR="00480252" w:rsidRPr="00F03D5E" w:rsidTr="00480252">
        <w:tc>
          <w:tcPr>
            <w:tcW w:w="2093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2.Učiteljsko vijeće -predavanje</w:t>
            </w:r>
          </w:p>
        </w:tc>
        <w:tc>
          <w:tcPr>
            <w:tcW w:w="1984" w:type="dxa"/>
          </w:tcPr>
          <w:p w:rsidR="00480252" w:rsidRPr="00480252" w:rsidRDefault="005D5939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600710</wp:posOffset>
                  </wp:positionV>
                  <wp:extent cx="1381125" cy="1714500"/>
                  <wp:effectExtent l="0" t="0" r="0" b="0"/>
                  <wp:wrapNone/>
                  <wp:docPr id="9" name="Slika 17" descr="Peč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Peč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0252" w:rsidRPr="00480252">
              <w:rPr>
                <w:rFonts w:ascii="Times New Roman" w:hAnsi="Times New Roman"/>
                <w:sz w:val="20"/>
                <w:lang w:val="hr-HR" w:eastAsia="en-US"/>
              </w:rPr>
              <w:t>Univerzalna</w:t>
            </w:r>
          </w:p>
        </w:tc>
        <w:tc>
          <w:tcPr>
            <w:tcW w:w="1985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Svi učitelji</w:t>
            </w:r>
          </w:p>
        </w:tc>
        <w:tc>
          <w:tcPr>
            <w:tcW w:w="1276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b/>
                <w:sz w:val="20"/>
                <w:lang w:val="hr-HR" w:eastAsia="en-US"/>
              </w:rPr>
              <w:t>Utjecaj medija na razvoj djece i mladih</w:t>
            </w:r>
          </w:p>
        </w:tc>
        <w:tc>
          <w:tcPr>
            <w:tcW w:w="850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jc w:val="center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1</w:t>
            </w:r>
          </w:p>
        </w:tc>
        <w:tc>
          <w:tcPr>
            <w:tcW w:w="1100" w:type="dxa"/>
          </w:tcPr>
          <w:p w:rsidR="00480252" w:rsidRPr="00480252" w:rsidRDefault="00480252" w:rsidP="00480252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en-US"/>
              </w:rPr>
            </w:pPr>
            <w:r w:rsidRPr="00480252">
              <w:rPr>
                <w:rFonts w:ascii="Times New Roman" w:hAnsi="Times New Roman"/>
                <w:sz w:val="20"/>
                <w:lang w:val="hr-HR" w:eastAsia="en-US"/>
              </w:rPr>
              <w:t>Psihologinja</w:t>
            </w:r>
          </w:p>
        </w:tc>
      </w:tr>
    </w:tbl>
    <w:p w:rsidR="00480252" w:rsidRPr="00F03D5E" w:rsidRDefault="00480252" w:rsidP="00480252">
      <w:pPr>
        <w:rPr>
          <w:sz w:val="20"/>
          <w:szCs w:val="20"/>
        </w:rPr>
      </w:pPr>
    </w:p>
    <w:p w:rsidR="008B7FD4" w:rsidRPr="00822866" w:rsidRDefault="008B7FD4" w:rsidP="008B7FD4">
      <w:pPr>
        <w:rPr>
          <w:i/>
          <w:color w:val="FF0000"/>
          <w:sz w:val="20"/>
          <w:szCs w:val="20"/>
        </w:rPr>
      </w:pPr>
    </w:p>
    <w:p w:rsidR="008B7FD4" w:rsidRPr="00822866" w:rsidRDefault="008B7FD4" w:rsidP="008B7FD4">
      <w:pPr>
        <w:rPr>
          <w:i/>
          <w:color w:val="FF0000"/>
          <w:sz w:val="20"/>
          <w:szCs w:val="20"/>
        </w:rPr>
      </w:pPr>
    </w:p>
    <w:p w:rsidR="00AD025C" w:rsidRPr="00C83402" w:rsidRDefault="005D5939" w:rsidP="00AD025C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175895</wp:posOffset>
            </wp:positionV>
            <wp:extent cx="1892935" cy="484505"/>
            <wp:effectExtent l="0" t="0" r="0" b="0"/>
            <wp:wrapNone/>
            <wp:docPr id="7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5C" w:rsidRPr="00C83402">
        <w:t>Ravnatelj škole:</w:t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>
        <w:t xml:space="preserve">           </w:t>
      </w:r>
      <w:r w:rsidR="00AD025C" w:rsidRPr="00C83402">
        <w:t>Predsjednik školskog odbora:</w:t>
      </w:r>
      <w:r w:rsidR="00AD025C" w:rsidRPr="00C83402">
        <w:tab/>
      </w:r>
      <w:r w:rsidR="00AD025C" w:rsidRPr="00C83402"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175895</wp:posOffset>
            </wp:positionV>
            <wp:extent cx="1076325" cy="371475"/>
            <wp:effectExtent l="0" t="0" r="0" b="9525"/>
            <wp:wrapNone/>
            <wp:docPr id="6" name="Slika 3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tpis_Tih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  <w:r w:rsidR="00AD025C" w:rsidRPr="00C83402">
        <w:tab/>
      </w:r>
    </w:p>
    <w:p w:rsidR="006E1F44" w:rsidRPr="00AD025C" w:rsidRDefault="00AD025C" w:rsidP="00AD025C">
      <w:pPr>
        <w:ind w:left="480"/>
        <w:jc w:val="both"/>
      </w:pPr>
      <w:r w:rsidRPr="00C83402">
        <w:t>____________________</w:t>
      </w:r>
      <w:r w:rsidRPr="00C83402">
        <w:tab/>
      </w:r>
      <w:r w:rsidRPr="00C83402">
        <w:tab/>
      </w:r>
      <w:r w:rsidRPr="00C83402">
        <w:tab/>
      </w:r>
      <w:r w:rsidRPr="00C83402">
        <w:tab/>
        <w:t>_______________________</w:t>
      </w:r>
      <w:r>
        <w:tab/>
      </w:r>
      <w:r w:rsidRPr="00C83402">
        <w:t xml:space="preserve"> /Tihomir Benke, prof./</w:t>
      </w:r>
      <w:r>
        <w:tab/>
      </w:r>
      <w:r>
        <w:tab/>
      </w:r>
      <w:r>
        <w:tab/>
      </w:r>
      <w:r>
        <w:tab/>
      </w:r>
      <w:r>
        <w:tab/>
        <w:t xml:space="preserve">  /Sandro, Funarić, prof./</w:t>
      </w:r>
      <w:r w:rsidRPr="00C83402">
        <w:tab/>
      </w:r>
      <w:r w:rsidRPr="00C83402"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  <w:r w:rsidR="006E1F44">
        <w:rPr>
          <w:sz w:val="32"/>
        </w:rPr>
        <w:tab/>
      </w:r>
    </w:p>
    <w:p w:rsidR="000A4570" w:rsidRDefault="000A4570">
      <w:pPr>
        <w:pStyle w:val="Zaglavlje"/>
        <w:tabs>
          <w:tab w:val="clear" w:pos="4536"/>
          <w:tab w:val="clear" w:pos="9072"/>
        </w:tabs>
      </w:pPr>
    </w:p>
    <w:p w:rsidR="00F47D9C" w:rsidRDefault="003B43AE" w:rsidP="000B2199">
      <w:pPr>
        <w:pStyle w:val="Zaglavlj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7D9C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94" w:rsidRDefault="00C44494">
      <w:r>
        <w:separator/>
      </w:r>
    </w:p>
  </w:endnote>
  <w:endnote w:type="continuationSeparator" w:id="0">
    <w:p w:rsidR="00C44494" w:rsidRDefault="00C4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94" w:rsidRDefault="00C44494">
      <w:r>
        <w:separator/>
      </w:r>
    </w:p>
  </w:footnote>
  <w:footnote w:type="continuationSeparator" w:id="0">
    <w:p w:rsidR="00C44494" w:rsidRDefault="00C4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4D03"/>
    <w:multiLevelType w:val="hybridMultilevel"/>
    <w:tmpl w:val="9336EAAC"/>
    <w:lvl w:ilvl="0" w:tplc="EB026A68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5D26"/>
    <w:multiLevelType w:val="hybridMultilevel"/>
    <w:tmpl w:val="42508D68"/>
    <w:lvl w:ilvl="0" w:tplc="288A8052">
      <w:start w:val="1"/>
      <w:numFmt w:val="decimal"/>
      <w:lvlText w:val="%1."/>
      <w:lvlJc w:val="left"/>
      <w:pPr>
        <w:ind w:left="720" w:hanging="360"/>
      </w:pPr>
      <w:rPr>
        <w:rFonts w:cs="Calibri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7280A"/>
    <w:multiLevelType w:val="hybridMultilevel"/>
    <w:tmpl w:val="4268E754"/>
    <w:lvl w:ilvl="0" w:tplc="05D663E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275A"/>
    <w:multiLevelType w:val="hybridMultilevel"/>
    <w:tmpl w:val="FD88EE5E"/>
    <w:lvl w:ilvl="0" w:tplc="19202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91"/>
    <w:multiLevelType w:val="hybridMultilevel"/>
    <w:tmpl w:val="FA2C3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73E4"/>
    <w:multiLevelType w:val="hybridMultilevel"/>
    <w:tmpl w:val="F6085BEC"/>
    <w:lvl w:ilvl="0" w:tplc="BECC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D7"/>
    <w:rsid w:val="00014273"/>
    <w:rsid w:val="00063F06"/>
    <w:rsid w:val="00094A0A"/>
    <w:rsid w:val="000A1BC0"/>
    <w:rsid w:val="000A4570"/>
    <w:rsid w:val="000B2199"/>
    <w:rsid w:val="000B7D47"/>
    <w:rsid w:val="000C4036"/>
    <w:rsid w:val="00140644"/>
    <w:rsid w:val="001415D8"/>
    <w:rsid w:val="001441B1"/>
    <w:rsid w:val="001477A1"/>
    <w:rsid w:val="00244B8C"/>
    <w:rsid w:val="002473E9"/>
    <w:rsid w:val="0027216B"/>
    <w:rsid w:val="00287DC8"/>
    <w:rsid w:val="002F11AF"/>
    <w:rsid w:val="003016FE"/>
    <w:rsid w:val="00307B55"/>
    <w:rsid w:val="00314492"/>
    <w:rsid w:val="00331B9A"/>
    <w:rsid w:val="00346F30"/>
    <w:rsid w:val="00362EBD"/>
    <w:rsid w:val="003B43AE"/>
    <w:rsid w:val="003E55D2"/>
    <w:rsid w:val="003F5709"/>
    <w:rsid w:val="003F6F1B"/>
    <w:rsid w:val="00461117"/>
    <w:rsid w:val="00461EE5"/>
    <w:rsid w:val="004638C9"/>
    <w:rsid w:val="00470ED7"/>
    <w:rsid w:val="00480252"/>
    <w:rsid w:val="004925D2"/>
    <w:rsid w:val="0049298D"/>
    <w:rsid w:val="004C704A"/>
    <w:rsid w:val="0056668A"/>
    <w:rsid w:val="005A142D"/>
    <w:rsid w:val="005D5939"/>
    <w:rsid w:val="005E3B9F"/>
    <w:rsid w:val="005F1069"/>
    <w:rsid w:val="005F585F"/>
    <w:rsid w:val="005F6D1F"/>
    <w:rsid w:val="00661E68"/>
    <w:rsid w:val="00675B1A"/>
    <w:rsid w:val="006C4EE7"/>
    <w:rsid w:val="006E1F44"/>
    <w:rsid w:val="006E6D5C"/>
    <w:rsid w:val="00701B5C"/>
    <w:rsid w:val="00727D47"/>
    <w:rsid w:val="00786212"/>
    <w:rsid w:val="00786AF1"/>
    <w:rsid w:val="007900C9"/>
    <w:rsid w:val="007A4E00"/>
    <w:rsid w:val="007B01BA"/>
    <w:rsid w:val="007D1352"/>
    <w:rsid w:val="007D55D3"/>
    <w:rsid w:val="00827693"/>
    <w:rsid w:val="00844FE4"/>
    <w:rsid w:val="008715EB"/>
    <w:rsid w:val="00877242"/>
    <w:rsid w:val="0088672C"/>
    <w:rsid w:val="00892B0A"/>
    <w:rsid w:val="008B7FD4"/>
    <w:rsid w:val="008D5383"/>
    <w:rsid w:val="008D5FDF"/>
    <w:rsid w:val="00921693"/>
    <w:rsid w:val="009239CA"/>
    <w:rsid w:val="009269F0"/>
    <w:rsid w:val="00937F93"/>
    <w:rsid w:val="009604EC"/>
    <w:rsid w:val="00975053"/>
    <w:rsid w:val="009C1CE1"/>
    <w:rsid w:val="009D0A8B"/>
    <w:rsid w:val="00A0276A"/>
    <w:rsid w:val="00A50F92"/>
    <w:rsid w:val="00A61085"/>
    <w:rsid w:val="00A70285"/>
    <w:rsid w:val="00A7651F"/>
    <w:rsid w:val="00A87B8A"/>
    <w:rsid w:val="00AA6C24"/>
    <w:rsid w:val="00AA7D09"/>
    <w:rsid w:val="00AD025C"/>
    <w:rsid w:val="00AE2EBE"/>
    <w:rsid w:val="00AF4D69"/>
    <w:rsid w:val="00AF614B"/>
    <w:rsid w:val="00B81AD2"/>
    <w:rsid w:val="00BB1589"/>
    <w:rsid w:val="00C14F18"/>
    <w:rsid w:val="00C20D34"/>
    <w:rsid w:val="00C44494"/>
    <w:rsid w:val="00C811A8"/>
    <w:rsid w:val="00C81E61"/>
    <w:rsid w:val="00C87D14"/>
    <w:rsid w:val="00C901A3"/>
    <w:rsid w:val="00CC79B4"/>
    <w:rsid w:val="00CE4DB1"/>
    <w:rsid w:val="00D04BE9"/>
    <w:rsid w:val="00D04F94"/>
    <w:rsid w:val="00D102FF"/>
    <w:rsid w:val="00D26399"/>
    <w:rsid w:val="00D40F53"/>
    <w:rsid w:val="00D6432D"/>
    <w:rsid w:val="00D86FA4"/>
    <w:rsid w:val="00DB6C35"/>
    <w:rsid w:val="00E0224B"/>
    <w:rsid w:val="00E13FBE"/>
    <w:rsid w:val="00E27B9C"/>
    <w:rsid w:val="00E50334"/>
    <w:rsid w:val="00E51238"/>
    <w:rsid w:val="00E52E90"/>
    <w:rsid w:val="00EA4844"/>
    <w:rsid w:val="00EB1785"/>
    <w:rsid w:val="00EE2951"/>
    <w:rsid w:val="00F06844"/>
    <w:rsid w:val="00F1350B"/>
    <w:rsid w:val="00F32E50"/>
    <w:rsid w:val="00F47D9C"/>
    <w:rsid w:val="00F56A97"/>
    <w:rsid w:val="00F72BBB"/>
    <w:rsid w:val="00F859E5"/>
    <w:rsid w:val="00F9049B"/>
    <w:rsid w:val="00FB06DD"/>
    <w:rsid w:val="00FB16B8"/>
    <w:rsid w:val="00FB5997"/>
    <w:rsid w:val="00FE35B5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7FD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Naglaeno">
    <w:name w:val="Strong"/>
    <w:qFormat/>
    <w:rsid w:val="00675B1A"/>
    <w:rPr>
      <w:b/>
      <w:bCs/>
    </w:rPr>
  </w:style>
  <w:style w:type="character" w:customStyle="1" w:styleId="ZaglavljeChar">
    <w:name w:val="Zaglavlje Char"/>
    <w:link w:val="Zaglavlje"/>
    <w:rsid w:val="00786AF1"/>
    <w:rPr>
      <w:sz w:val="24"/>
      <w:szCs w:val="24"/>
    </w:rPr>
  </w:style>
  <w:style w:type="table" w:styleId="Reetkatablice">
    <w:name w:val="Table Grid"/>
    <w:basedOn w:val="Obinatablica"/>
    <w:rsid w:val="00A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8B7F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8B7FD4"/>
    <w:pPr>
      <w:ind w:left="360"/>
    </w:pPr>
    <w:rPr>
      <w:rFonts w:ascii="Comic Sans MS" w:hAnsi="Comic Sans MS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8B7FD4"/>
    <w:rPr>
      <w:rFonts w:ascii="Comic Sans MS" w:hAnsi="Comic Sans MS"/>
      <w:sz w:val="24"/>
      <w:lang w:val="en-AU"/>
    </w:rPr>
  </w:style>
  <w:style w:type="paragraph" w:styleId="Bezproreda">
    <w:name w:val="No Spacing"/>
    <w:uiPriority w:val="1"/>
    <w:qFormat/>
    <w:rsid w:val="008B7FD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B7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7F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7FD4"/>
    <w:rPr>
      <w:b/>
      <w:bCs/>
      <w:i/>
      <w:iCs/>
      <w:color w:val="4F81BD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8B7FD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uiPriority w:val="20"/>
    <w:qFormat/>
    <w:rsid w:val="008B7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B7FD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slov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Naglaeno">
    <w:name w:val="Strong"/>
    <w:qFormat/>
    <w:rsid w:val="00675B1A"/>
    <w:rPr>
      <w:b/>
      <w:bCs/>
    </w:rPr>
  </w:style>
  <w:style w:type="character" w:customStyle="1" w:styleId="ZaglavljeChar">
    <w:name w:val="Zaglavlje Char"/>
    <w:link w:val="Zaglavlje"/>
    <w:rsid w:val="00786AF1"/>
    <w:rPr>
      <w:sz w:val="24"/>
      <w:szCs w:val="24"/>
    </w:rPr>
  </w:style>
  <w:style w:type="table" w:styleId="Reetkatablice">
    <w:name w:val="Table Grid"/>
    <w:basedOn w:val="Obinatablica"/>
    <w:rsid w:val="00AF4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8B7F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8B7FD4"/>
    <w:pPr>
      <w:ind w:left="360"/>
    </w:pPr>
    <w:rPr>
      <w:rFonts w:ascii="Comic Sans MS" w:hAnsi="Comic Sans MS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8B7FD4"/>
    <w:rPr>
      <w:rFonts w:ascii="Comic Sans MS" w:hAnsi="Comic Sans MS"/>
      <w:sz w:val="24"/>
      <w:lang w:val="en-AU"/>
    </w:rPr>
  </w:style>
  <w:style w:type="paragraph" w:styleId="Bezproreda">
    <w:name w:val="No Spacing"/>
    <w:uiPriority w:val="1"/>
    <w:qFormat/>
    <w:rsid w:val="008B7FD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B7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7F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7FD4"/>
    <w:rPr>
      <w:b/>
      <w:bCs/>
      <w:i/>
      <w:iCs/>
      <w:color w:val="4F81BD"/>
      <w:sz w:val="24"/>
      <w:szCs w:val="24"/>
    </w:rPr>
  </w:style>
  <w:style w:type="table" w:customStyle="1" w:styleId="Svijetlatablicareetke11">
    <w:name w:val="Svijetla tablica rešetke 11"/>
    <w:basedOn w:val="Obinatablica"/>
    <w:uiPriority w:val="99"/>
    <w:rsid w:val="008B7FD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uiPriority w:val="20"/>
    <w:qFormat/>
    <w:rsid w:val="008B7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igkovacic-dj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Kuca</Company>
  <LinksUpToDate>false</LinksUpToDate>
  <CharactersWithSpaces>8004</CharactersWithSpaces>
  <SharedDoc>false</SharedDoc>
  <HLinks>
    <vt:vector size="6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http://os-igkovacic-dj.skole.hr/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Profesor</cp:lastModifiedBy>
  <cp:revision>2</cp:revision>
  <cp:lastPrinted>2018-10-15T09:08:00Z</cp:lastPrinted>
  <dcterms:created xsi:type="dcterms:W3CDTF">2018-10-15T10:59:00Z</dcterms:created>
  <dcterms:modified xsi:type="dcterms:W3CDTF">2018-10-15T10:59:00Z</dcterms:modified>
</cp:coreProperties>
</file>